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945D" w14:textId="10F8D12B" w:rsidR="00A66B71" w:rsidRDefault="00A66B71" w:rsidP="00A66B71">
      <w:pPr>
        <w:pStyle w:val="Pennawd1"/>
      </w:pPr>
      <w:r>
        <w:t>Adnabod Rhanddeiliaid a Dylanwadwyr: Camau 5 a 6 o’r map ffordd (Dogfen 4)</w:t>
      </w:r>
    </w:p>
    <w:p w14:paraId="71C952B1" w14:textId="77777777" w:rsidR="00A66B71" w:rsidRDefault="00A66B71" w:rsidP="00A66B71">
      <w:pPr>
        <w:pStyle w:val="Pennawd2"/>
      </w:pPr>
    </w:p>
    <w:p w14:paraId="7014FE86" w14:textId="0F48AAB3" w:rsidR="00A66B71" w:rsidRDefault="00A66B71" w:rsidP="00A66B71">
      <w:pPr>
        <w:pStyle w:val="Pennawd2"/>
        <w:rPr>
          <w:sz w:val="24"/>
          <w:szCs w:val="24"/>
        </w:rPr>
      </w:pPr>
      <w:r w:rsidRPr="0074469B">
        <w:rPr>
          <w:noProof/>
        </w:rPr>
        <w:drawing>
          <wp:anchor distT="0" distB="0" distL="114300" distR="114300" simplePos="0" relativeHeight="251661312" behindDoc="0" locked="0" layoutInCell="1" allowOverlap="1" wp14:anchorId="3D305E21" wp14:editId="0397E6F7">
            <wp:simplePos x="0" y="0"/>
            <wp:positionH relativeFrom="margin">
              <wp:align>left</wp:align>
            </wp:positionH>
            <wp:positionV relativeFrom="paragraph">
              <wp:posOffset>38100</wp:posOffset>
            </wp:positionV>
            <wp:extent cx="699135" cy="699135"/>
            <wp:effectExtent l="0" t="0" r="5715" b="5715"/>
            <wp:wrapThrough wrapText="bothSides">
              <wp:wrapPolygon edited="0">
                <wp:start x="0" y="0"/>
                <wp:lineTo x="0" y="21188"/>
                <wp:lineTo x="21188" y="21188"/>
                <wp:lineTo x="21188" y="0"/>
                <wp:lineTo x="0" y="0"/>
              </wp:wrapPolygon>
            </wp:wrapThrough>
            <wp:docPr id="23353088" name="Picture 3" descr="Stakeholder - Free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keholder - Free people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69B">
        <w:t>Cam 5</w:t>
      </w:r>
      <w:r>
        <w:t xml:space="preserve">: </w:t>
      </w:r>
      <w:r w:rsidRPr="0074469B">
        <w:t xml:space="preserve">Deall Dylanwadwyr </w:t>
      </w:r>
      <w:r>
        <w:t xml:space="preserve">a </w:t>
      </w:r>
      <w:r w:rsidRPr="0074469B">
        <w:t xml:space="preserve">Mapio Rhanddeiliaid </w:t>
      </w:r>
      <w:r w:rsidRPr="0074469B">
        <w:br/>
      </w:r>
    </w:p>
    <w:p w14:paraId="4220C233" w14:textId="77777777" w:rsidR="00A66B71" w:rsidRDefault="00A66B71" w:rsidP="00A66B71">
      <w:pPr>
        <w:spacing w:line="360" w:lineRule="auto"/>
        <w:rPr>
          <w:rFonts w:ascii="Arial" w:hAnsi="Arial" w:cs="Arial"/>
          <w:sz w:val="24"/>
          <w:szCs w:val="24"/>
        </w:rPr>
      </w:pPr>
    </w:p>
    <w:p w14:paraId="70753F88" w14:textId="57BE7F26" w:rsidR="00A66B71" w:rsidRPr="00EC5DBD" w:rsidRDefault="00A66B71" w:rsidP="00A66B71">
      <w:pPr>
        <w:spacing w:line="360" w:lineRule="auto"/>
        <w:rPr>
          <w:rFonts w:ascii="Arial" w:hAnsi="Arial" w:cs="Arial"/>
          <w:sz w:val="24"/>
          <w:szCs w:val="24"/>
        </w:rPr>
      </w:pPr>
      <w:r w:rsidRPr="00EC5DBD">
        <w:rPr>
          <w:rFonts w:ascii="Arial" w:hAnsi="Arial" w:cs="Arial"/>
          <w:sz w:val="24"/>
          <w:szCs w:val="24"/>
        </w:rPr>
        <w:t xml:space="preserve">Pwrpas Cam 5 ydy adnabod pwy yw’r dylanwadwyr da a drwg. Hynny yw, pwy sy’n mynd i gefnogi, ariannu, gyrru a hybu’r gwaith hwn a phwy sy’n mynd i wrthwynebu, tanseilio a gwrthod newid. Mae adnabod ysgogwyr yn elfen bwysig mewn Theori Newid achos mae recriwtio’r bobl yma a defnyddio eu statws, eu hadnoddau, eu hegni a’u hymrwymiad yn gaffaeliaid mawr i chi i lwyddo. Yn yr un ffordd, mae adnabod a rheoli dylanwadwyr drwg cyn bwysiced. Heb daclo’r rheiny, dydych chi ddim yn debygol o lwyddo gyda’ch prosiect newid. </w:t>
      </w:r>
    </w:p>
    <w:p w14:paraId="5D133120" w14:textId="77777777" w:rsidR="00A66B71" w:rsidRPr="00EC5DBD" w:rsidRDefault="00A66B71" w:rsidP="00A66B71">
      <w:pPr>
        <w:pStyle w:val="ParagraffRhestr"/>
        <w:numPr>
          <w:ilvl w:val="0"/>
          <w:numId w:val="1"/>
        </w:numPr>
        <w:spacing w:line="360" w:lineRule="auto"/>
        <w:ind w:hanging="578"/>
        <w:rPr>
          <w:rFonts w:ascii="Arial" w:hAnsi="Arial" w:cs="Arial"/>
          <w:sz w:val="24"/>
          <w:szCs w:val="24"/>
        </w:rPr>
      </w:pPr>
      <w:r w:rsidRPr="00EC5DBD">
        <w:rPr>
          <w:rFonts w:ascii="Arial" w:hAnsi="Arial" w:cs="Arial"/>
          <w:sz w:val="24"/>
          <w:szCs w:val="24"/>
        </w:rPr>
        <w:t xml:space="preserve">Llenwch y grid rhanddeiliaid </w:t>
      </w:r>
      <w:r>
        <w:rPr>
          <w:rFonts w:ascii="Arial" w:hAnsi="Arial" w:cs="Arial"/>
          <w:sz w:val="24"/>
          <w:szCs w:val="24"/>
        </w:rPr>
        <w:t>sydd ar gael yng Ngham 5 y Map Ffordd</w:t>
      </w:r>
      <w:r w:rsidRPr="00EC5DBD">
        <w:rPr>
          <w:rFonts w:ascii="Arial" w:hAnsi="Arial" w:cs="Arial"/>
          <w:sz w:val="24"/>
          <w:szCs w:val="24"/>
        </w:rPr>
        <w:t xml:space="preserve">. Y rhanddeiliaid yn y bocs top-chwith ydy’r rhai gyda’r mwyaf o ddylanwad a phŵer sydd angen i chi wneud cynlluniau pwrpasol i ymgysylltu â nhw cyn, yn ystod ac ar ddiwedd eich prosiect newid. </w:t>
      </w:r>
      <w:r>
        <w:rPr>
          <w:rFonts w:ascii="Arial" w:hAnsi="Arial" w:cs="Arial"/>
          <w:sz w:val="24"/>
          <w:szCs w:val="24"/>
        </w:rPr>
        <w:t xml:space="preserve">Y bobl yn y bocs ar y dde ar y gwaelod ydy’r rhai i ‘recriwtio’ i’r tîm prosiect. </w:t>
      </w:r>
      <w:r>
        <w:rPr>
          <w:rFonts w:ascii="Arial" w:hAnsi="Arial" w:cs="Arial"/>
          <w:sz w:val="24"/>
          <w:szCs w:val="24"/>
        </w:rPr>
        <w:br/>
      </w:r>
      <w:r>
        <w:rPr>
          <w:rFonts w:ascii="Arial" w:hAnsi="Arial" w:cs="Arial"/>
          <w:sz w:val="24"/>
          <w:szCs w:val="24"/>
        </w:rPr>
        <w:lastRenderedPageBreak/>
        <w:br/>
      </w:r>
      <w:r w:rsidRPr="002F40C6">
        <w:rPr>
          <w:rFonts w:ascii="Arial" w:hAnsi="Arial" w:cs="Arial"/>
          <w:noProof/>
          <w:sz w:val="24"/>
          <w:szCs w:val="24"/>
        </w:rPr>
        <w:drawing>
          <wp:inline distT="0" distB="0" distL="0" distR="0" wp14:anchorId="75845670" wp14:editId="70F4F62E">
            <wp:extent cx="3859231" cy="3718560"/>
            <wp:effectExtent l="0" t="0" r="8255" b="0"/>
            <wp:docPr id="64888230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82309" name="Picture 1" descr="A screenshot of a computer screen&#10;&#10;AI-generated content may be incorrect."/>
                    <pic:cNvPicPr/>
                  </pic:nvPicPr>
                  <pic:blipFill>
                    <a:blip r:embed="rId11"/>
                    <a:stretch>
                      <a:fillRect/>
                    </a:stretch>
                  </pic:blipFill>
                  <pic:spPr>
                    <a:xfrm>
                      <a:off x="0" y="0"/>
                      <a:ext cx="3872846" cy="3731679"/>
                    </a:xfrm>
                    <a:prstGeom prst="rect">
                      <a:avLst/>
                    </a:prstGeom>
                  </pic:spPr>
                </pic:pic>
              </a:graphicData>
            </a:graphic>
          </wp:inline>
        </w:drawing>
      </w:r>
    </w:p>
    <w:p w14:paraId="4450880B" w14:textId="77777777" w:rsidR="00A66B71" w:rsidRPr="00EC5DBD" w:rsidRDefault="00A66B71" w:rsidP="00A66B71">
      <w:pPr>
        <w:pStyle w:val="ParagraffRhestr"/>
        <w:numPr>
          <w:ilvl w:val="0"/>
          <w:numId w:val="1"/>
        </w:numPr>
        <w:spacing w:line="360" w:lineRule="auto"/>
        <w:ind w:hanging="578"/>
        <w:rPr>
          <w:rFonts w:ascii="Arial" w:hAnsi="Arial" w:cs="Arial"/>
          <w:sz w:val="24"/>
          <w:szCs w:val="24"/>
        </w:rPr>
      </w:pPr>
      <w:r w:rsidRPr="00EC5DBD">
        <w:rPr>
          <w:rFonts w:ascii="Arial" w:hAnsi="Arial" w:cs="Arial"/>
          <w:sz w:val="24"/>
          <w:szCs w:val="24"/>
        </w:rPr>
        <w:t xml:space="preserve">Mae ymarfer arall ar y </w:t>
      </w:r>
      <w:r>
        <w:rPr>
          <w:rFonts w:ascii="Arial" w:hAnsi="Arial" w:cs="Arial"/>
          <w:sz w:val="24"/>
          <w:szCs w:val="24"/>
        </w:rPr>
        <w:t>Map Ffordd</w:t>
      </w:r>
      <w:r w:rsidRPr="00EC5DBD">
        <w:rPr>
          <w:rFonts w:ascii="Arial" w:hAnsi="Arial" w:cs="Arial"/>
          <w:sz w:val="24"/>
          <w:szCs w:val="24"/>
        </w:rPr>
        <w:t xml:space="preserve"> i adnabod pencampwyr (sy’n opsiynol). Mae pobl unigol y tu mewn a’r tu allan i’r sefydliad yn gallu gwyrdroi eich siawns o lwyddo gyda rhaglen newid. Ystyriwch pwy sydd angen i chi eu recriwtio </w:t>
      </w:r>
      <w:r>
        <w:rPr>
          <w:rFonts w:ascii="Arial" w:hAnsi="Arial" w:cs="Arial"/>
          <w:sz w:val="24"/>
          <w:szCs w:val="24"/>
        </w:rPr>
        <w:t xml:space="preserve">fel pencampwyr </w:t>
      </w:r>
      <w:r w:rsidRPr="00EC5DBD">
        <w:rPr>
          <w:rFonts w:ascii="Arial" w:hAnsi="Arial" w:cs="Arial"/>
          <w:sz w:val="24"/>
          <w:szCs w:val="24"/>
        </w:rPr>
        <w:t>(yn ystyr lac y gair.)</w:t>
      </w:r>
    </w:p>
    <w:p w14:paraId="607FEBA8" w14:textId="77777777" w:rsidR="00A66B71" w:rsidRDefault="00A66B71" w:rsidP="00A66B71">
      <w:pPr>
        <w:spacing w:line="360" w:lineRule="auto"/>
        <w:rPr>
          <w:rFonts w:ascii="Arial" w:hAnsi="Arial" w:cs="Arial"/>
          <w:b/>
          <w:bCs/>
          <w:sz w:val="24"/>
          <w:szCs w:val="24"/>
        </w:rPr>
      </w:pPr>
      <w:r>
        <w:rPr>
          <w:rFonts w:ascii="Arial" w:hAnsi="Arial" w:cs="Arial"/>
          <w:b/>
          <w:bCs/>
          <w:sz w:val="24"/>
          <w:szCs w:val="24"/>
        </w:rPr>
        <w:br w:type="page"/>
      </w:r>
    </w:p>
    <w:p w14:paraId="5E8C7598" w14:textId="77777777" w:rsidR="00A66B71" w:rsidRDefault="00A66B71" w:rsidP="00A66B71">
      <w:pPr>
        <w:pStyle w:val="Pennawd2"/>
      </w:pPr>
    </w:p>
    <w:p w14:paraId="271BAA53" w14:textId="5A1E7C1E" w:rsidR="00A66B71" w:rsidRDefault="00A66B71" w:rsidP="00A66B71">
      <w:pPr>
        <w:pStyle w:val="Pennawd2"/>
        <w:rPr>
          <w:sz w:val="24"/>
          <w:szCs w:val="24"/>
        </w:rPr>
      </w:pPr>
      <w:r w:rsidRPr="0074469B">
        <w:rPr>
          <w:noProof/>
        </w:rPr>
        <w:drawing>
          <wp:anchor distT="0" distB="0" distL="114300" distR="114300" simplePos="0" relativeHeight="251660288" behindDoc="0" locked="0" layoutInCell="1" allowOverlap="1" wp14:anchorId="00952758" wp14:editId="77EFB6D5">
            <wp:simplePos x="0" y="0"/>
            <wp:positionH relativeFrom="margin">
              <wp:posOffset>-635</wp:posOffset>
            </wp:positionH>
            <wp:positionV relativeFrom="paragraph">
              <wp:posOffset>54610</wp:posOffset>
            </wp:positionV>
            <wp:extent cx="1029970" cy="860425"/>
            <wp:effectExtent l="0" t="0" r="0" b="0"/>
            <wp:wrapThrough wrapText="bothSides">
              <wp:wrapPolygon edited="0">
                <wp:start x="0" y="0"/>
                <wp:lineTo x="0" y="21042"/>
                <wp:lineTo x="21174" y="21042"/>
                <wp:lineTo x="21174" y="0"/>
                <wp:lineTo x="0" y="0"/>
              </wp:wrapPolygon>
            </wp:wrapThrough>
            <wp:docPr id="1696525700" name="Picture 2" descr="Chain - Free vector clipart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in - Free vector clipart images 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97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69B">
        <w:t>Cam 6</w:t>
      </w:r>
      <w:r>
        <w:t xml:space="preserve">: </w:t>
      </w:r>
      <w:r w:rsidRPr="0074469B">
        <w:t>Dibyniaethau - Deall beth sy’n dibynnu ar beth</w:t>
      </w:r>
      <w:r w:rsidRPr="0074469B">
        <w:br/>
      </w:r>
    </w:p>
    <w:p w14:paraId="1229FF0E" w14:textId="77777777" w:rsidR="00A66B71" w:rsidRDefault="00A66B71" w:rsidP="00A66B71"/>
    <w:p w14:paraId="269C5DC5" w14:textId="77777777" w:rsidR="00A66B71" w:rsidRPr="00A66B71" w:rsidRDefault="00A66B71" w:rsidP="00A66B71"/>
    <w:p w14:paraId="6B61ED1E" w14:textId="77777777" w:rsidR="00A66B71" w:rsidRPr="00EC5DBD" w:rsidRDefault="00A66B71" w:rsidP="00A66B71">
      <w:pPr>
        <w:spacing w:line="360" w:lineRule="auto"/>
        <w:rPr>
          <w:rFonts w:ascii="Arial" w:hAnsi="Arial" w:cs="Arial"/>
          <w:sz w:val="24"/>
          <w:szCs w:val="24"/>
        </w:rPr>
      </w:pPr>
      <w:r w:rsidRPr="00EC5DBD">
        <w:rPr>
          <w:rFonts w:ascii="Arial" w:hAnsi="Arial" w:cs="Arial"/>
          <w:sz w:val="24"/>
          <w:szCs w:val="24"/>
        </w:rPr>
        <w:t xml:space="preserve">Mae adnabod dibyniaethau yn rhan annatod o reoli prosiect newid achos yn anaml iawn mae modd gweithio’n hollol annibynnol heb unrhyw gymorth, adnodd na mewnbwn gan rywun arall. Yn amlach na pheidio, mae prosiect newid yn aflwyddiannus oherwydd dibyniaethau sydd heb ddod i’r amlwg neu heb ddod i fwcl yn ddigon amserol neu o gwbl. </w:t>
      </w:r>
    </w:p>
    <w:p w14:paraId="26D2963B" w14:textId="77777777" w:rsidR="00A66B71" w:rsidRPr="00EC5DBD" w:rsidRDefault="00A66B71" w:rsidP="00A66B71">
      <w:pPr>
        <w:spacing w:line="360" w:lineRule="auto"/>
        <w:rPr>
          <w:rFonts w:ascii="Arial" w:hAnsi="Arial" w:cs="Arial"/>
          <w:sz w:val="24"/>
          <w:szCs w:val="24"/>
        </w:rPr>
      </w:pPr>
      <w:r w:rsidRPr="00EC5DBD">
        <w:rPr>
          <w:rFonts w:ascii="Arial" w:hAnsi="Arial" w:cs="Arial"/>
          <w:sz w:val="24"/>
          <w:szCs w:val="24"/>
        </w:rPr>
        <w:t>Mae amseru a threfn yn gallu bod yn bwysig hefyd, achos weithiau mae rhywbeth pwysig yn gorfod digwydd fel rhagflaenydd i rywbeth arall.</w:t>
      </w:r>
    </w:p>
    <w:p w14:paraId="77DA127F" w14:textId="77777777" w:rsidR="00A66B71" w:rsidRPr="00EC5DBD" w:rsidRDefault="00A66B71" w:rsidP="00A66B71">
      <w:pPr>
        <w:spacing w:line="360" w:lineRule="auto"/>
        <w:rPr>
          <w:rFonts w:ascii="Arial" w:hAnsi="Arial" w:cs="Arial"/>
          <w:sz w:val="24"/>
          <w:szCs w:val="24"/>
        </w:rPr>
      </w:pPr>
      <w:r w:rsidRPr="00EC5DBD">
        <w:rPr>
          <w:rFonts w:ascii="Arial" w:hAnsi="Arial" w:cs="Arial"/>
          <w:sz w:val="24"/>
          <w:szCs w:val="24"/>
        </w:rPr>
        <w:t xml:space="preserve">Llenwch y </w:t>
      </w:r>
      <w:r>
        <w:rPr>
          <w:rFonts w:ascii="Arial" w:hAnsi="Arial" w:cs="Arial"/>
          <w:sz w:val="24"/>
          <w:szCs w:val="24"/>
        </w:rPr>
        <w:t xml:space="preserve">templed (sydd ar ffurf </w:t>
      </w:r>
      <w:r w:rsidRPr="00EC5DBD">
        <w:rPr>
          <w:rFonts w:ascii="Arial" w:hAnsi="Arial" w:cs="Arial"/>
          <w:sz w:val="24"/>
          <w:szCs w:val="24"/>
        </w:rPr>
        <w:t>Grid</w:t>
      </w:r>
      <w:r>
        <w:rPr>
          <w:rFonts w:ascii="Arial" w:hAnsi="Arial" w:cs="Arial"/>
          <w:sz w:val="24"/>
          <w:szCs w:val="24"/>
        </w:rPr>
        <w:t xml:space="preserve"> yn y Map Ffordd, C</w:t>
      </w:r>
      <w:r w:rsidRPr="00EC5DBD">
        <w:rPr>
          <w:rFonts w:ascii="Arial" w:hAnsi="Arial" w:cs="Arial"/>
          <w:sz w:val="24"/>
          <w:szCs w:val="24"/>
        </w:rPr>
        <w:t>am 6</w:t>
      </w:r>
      <w:r>
        <w:rPr>
          <w:rFonts w:ascii="Arial" w:hAnsi="Arial" w:cs="Arial"/>
          <w:sz w:val="24"/>
          <w:szCs w:val="24"/>
        </w:rPr>
        <w:t>)</w:t>
      </w:r>
      <w:r w:rsidRPr="00EC5DBD">
        <w:rPr>
          <w:rFonts w:ascii="Arial" w:hAnsi="Arial" w:cs="Arial"/>
          <w:sz w:val="24"/>
          <w:szCs w:val="24"/>
        </w:rPr>
        <w:t xml:space="preserve"> i adnabod:</w:t>
      </w:r>
    </w:p>
    <w:p w14:paraId="040493C4" w14:textId="77777777" w:rsidR="00A66B71" w:rsidRPr="00EC5DBD" w:rsidRDefault="00A66B71" w:rsidP="00A66B71">
      <w:pPr>
        <w:pStyle w:val="ParagraffRhestr"/>
        <w:numPr>
          <w:ilvl w:val="0"/>
          <w:numId w:val="2"/>
        </w:numPr>
        <w:spacing w:line="360" w:lineRule="auto"/>
        <w:rPr>
          <w:rFonts w:ascii="Arial" w:hAnsi="Arial" w:cs="Arial"/>
          <w:sz w:val="24"/>
          <w:szCs w:val="24"/>
        </w:rPr>
      </w:pPr>
      <w:r w:rsidRPr="00EC5DBD">
        <w:rPr>
          <w:rFonts w:ascii="Arial" w:hAnsi="Arial" w:cs="Arial"/>
          <w:sz w:val="24"/>
          <w:szCs w:val="24"/>
        </w:rPr>
        <w:t>Y timoedd gwahanol sydd angen cyfrannu at y gwaith (lawr yr ochr chwith); a’r</w:t>
      </w:r>
    </w:p>
    <w:p w14:paraId="3EA582F8" w14:textId="77777777" w:rsidR="00A66B71" w:rsidRDefault="00A66B71" w:rsidP="00A66B71">
      <w:pPr>
        <w:pStyle w:val="ParagraffRhestr"/>
        <w:numPr>
          <w:ilvl w:val="0"/>
          <w:numId w:val="2"/>
        </w:numPr>
        <w:spacing w:line="360" w:lineRule="auto"/>
        <w:rPr>
          <w:rFonts w:ascii="Arial" w:hAnsi="Arial" w:cs="Arial"/>
          <w:sz w:val="24"/>
          <w:szCs w:val="24"/>
        </w:rPr>
      </w:pPr>
      <w:r w:rsidRPr="00EC5DBD">
        <w:rPr>
          <w:rFonts w:ascii="Arial" w:hAnsi="Arial" w:cs="Arial"/>
          <w:sz w:val="24"/>
          <w:szCs w:val="24"/>
        </w:rPr>
        <w:t>Gweithredoedd sydd angen eu cwblhau/datrys er mwyn i’r tîm yn i) uchod wneud eu gwaith.</w:t>
      </w:r>
    </w:p>
    <w:p w14:paraId="6E9E49D8"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1">
      <w:pPr>
        <w:spacing w:line="360" w:lineRule="auto"/>
        <w:rPr>
          <w:rFonts w:ascii="Arial" w:hAnsi="Arial" w:cs="Arial"/>
          <w:sz w:val="24"/>
          <w:szCs w:val="24"/>
        </w:rPr>
      </w:pPr>
      <w:r w:rsidRPr="002F40C6">
        <w:rPr>
          <w:rFonts w:ascii="Arial" w:hAnsi="Arial" w:cs="Arial"/>
          <w:sz w:val="24"/>
          <w:szCs w:val="24"/>
        </w:rPr>
        <w:t>Mae’r templed sydd ar gael yn y Map Ffordd yn seiliedig ar 7S McKinsey</w:t>
      </w:r>
    </w:p>
    <w:p w14:paraId="61D96537" w14:textId="77777777" w:rsidR="00A66B71" w:rsidRDefault="00A66B71" w:rsidP="00A66B71">
      <w:pPr>
        <w:spacing w:line="360" w:lineRule="auto"/>
        <w:rPr>
          <w:rFonts w:ascii="Arial" w:hAnsi="Arial" w:cs="Arial"/>
          <w:sz w:val="24"/>
          <w:szCs w:val="24"/>
        </w:rPr>
      </w:pPr>
      <w:r w:rsidRPr="002F40C6">
        <w:rPr>
          <w:rFonts w:ascii="Arial" w:hAnsi="Arial" w:cs="Arial"/>
          <w:noProof/>
          <w:sz w:val="24"/>
          <w:szCs w:val="24"/>
        </w:rPr>
        <w:drawing>
          <wp:inline distT="0" distB="0" distL="0" distR="0" wp14:anchorId="76CD80B5" wp14:editId="44CF84FB">
            <wp:extent cx="5731510" cy="1107440"/>
            <wp:effectExtent l="0" t="0" r="2540" b="0"/>
            <wp:docPr id="731057398" name="Picture 1" descr="A white and pink gri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57398" name="Picture 1" descr="A white and pink grid with black text&#10;&#10;AI-generated content may be incorrect."/>
                    <pic:cNvPicPr/>
                  </pic:nvPicPr>
                  <pic:blipFill>
                    <a:blip r:embed="rId13"/>
                    <a:stretch>
                      <a:fillRect/>
                    </a:stretch>
                  </pic:blipFill>
                  <pic:spPr>
                    <a:xfrm>
                      <a:off x="0" y="0"/>
                      <a:ext cx="5731510" cy="1107440"/>
                    </a:xfrm>
                    <a:prstGeom prst="rect">
                      <a:avLst/>
                    </a:prstGeom>
                  </pic:spPr>
                </pic:pic>
              </a:graphicData>
            </a:graphic>
          </wp:inline>
        </w:drawing>
      </w:r>
    </w:p>
    <w:p w14:paraId="6C0CD960" w14:textId="77777777" w:rsidR="00A66B71" w:rsidRPr="00BA48DC" w:rsidRDefault="00A66B71" w:rsidP="00A66B71">
      <w:pPr>
        <w:pBdr>
          <w:top w:val="single" w:sz="4" w:space="1" w:color="auto"/>
        </w:pBdr>
        <w:spacing w:line="360" w:lineRule="auto"/>
        <w:rPr>
          <w:rFonts w:ascii="Arial" w:hAnsi="Arial" w:cs="Arial"/>
          <w:noProof/>
          <w:sz w:val="24"/>
          <w:szCs w:val="24"/>
          <w:lang w:val="en-GB"/>
        </w:rPr>
      </w:pPr>
      <w:r w:rsidRPr="00BA48DC">
        <w:rPr>
          <w:rFonts w:ascii="Arial" w:hAnsi="Arial" w:cs="Arial"/>
          <w:noProof/>
          <w:sz w:val="24"/>
          <w:szCs w:val="24"/>
          <w:lang w:val="en-GB"/>
        </w:rPr>
        <w:drawing>
          <wp:anchor distT="0" distB="0" distL="114300" distR="114300" simplePos="0" relativeHeight="251659264" behindDoc="0" locked="0" layoutInCell="1" allowOverlap="1" wp14:anchorId="682D7A4E" wp14:editId="33B9FC78">
            <wp:simplePos x="0" y="0"/>
            <wp:positionH relativeFrom="margin">
              <wp:posOffset>-671265</wp:posOffset>
            </wp:positionH>
            <wp:positionV relativeFrom="paragraph">
              <wp:posOffset>8479</wp:posOffset>
            </wp:positionV>
            <wp:extent cx="473710" cy="710565"/>
            <wp:effectExtent l="0" t="0" r="2540" b="0"/>
            <wp:wrapThrough wrapText="bothSides">
              <wp:wrapPolygon edited="0">
                <wp:start x="0" y="0"/>
                <wp:lineTo x="0" y="20847"/>
                <wp:lineTo x="20847" y="20847"/>
                <wp:lineTo x="20847" y="0"/>
                <wp:lineTo x="0" y="0"/>
              </wp:wrapPolygon>
            </wp:wrapThrough>
            <wp:docPr id="509874745" name="Picture 1" descr="A light bulb with a yellow lightbulb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22470" name="Picture 1" descr="A light bulb with a yellow lightbulb with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3710" cy="710565"/>
                    </a:xfrm>
                    <a:prstGeom prst="rect">
                      <a:avLst/>
                    </a:prstGeom>
                  </pic:spPr>
                </pic:pic>
              </a:graphicData>
            </a:graphic>
            <wp14:sizeRelH relativeFrom="page">
              <wp14:pctWidth>0</wp14:pctWidth>
            </wp14:sizeRelH>
            <wp14:sizeRelV relativeFrom="page">
              <wp14:pctHeight>0</wp14:pctHeight>
            </wp14:sizeRelV>
          </wp:anchor>
        </w:drawing>
      </w:r>
      <w:r w:rsidRPr="00BA48DC">
        <w:rPr>
          <w:rFonts w:ascii="Arial" w:hAnsi="Arial" w:cs="Arial"/>
          <w:noProof/>
          <w:sz w:val="24"/>
          <w:szCs w:val="24"/>
          <w:lang w:val="en-GB"/>
        </w:rPr>
        <w:t xml:space="preserve">Mae McKinsey yn amlinellu 7S sydd angen bod mewn lle i sefydliad lwyddo. Yn y Gymraeg y rhain ydy: Strategaeth, Strwythur, Arweinyddiaeth, System, Staff, Sgiliau, a Gwerthoedd Cytûn (Diwylliant). </w:t>
      </w:r>
    </w:p>
    <w:p w14:paraId="43FC3561" w14:textId="77777777" w:rsidR="00A66B71" w:rsidRPr="00EC5DBD" w:rsidRDefault="00A66B71" w:rsidP="00A66B71">
      <w:pPr>
        <w:pBdr>
          <w:top w:val="single" w:sz="4" w:space="1" w:color="auto"/>
          <w:bottom w:val="single" w:sz="4" w:space="1" w:color="auto"/>
        </w:pBdr>
        <w:spacing w:line="360" w:lineRule="auto"/>
        <w:rPr>
          <w:rFonts w:ascii="Arial" w:hAnsi="Arial" w:cs="Arial"/>
          <w:sz w:val="24"/>
          <w:szCs w:val="24"/>
        </w:rPr>
      </w:pPr>
      <w:r w:rsidRPr="00EC5DBD">
        <w:rPr>
          <w:rFonts w:ascii="Arial" w:hAnsi="Arial" w:cs="Arial"/>
          <w:sz w:val="24"/>
          <w:szCs w:val="24"/>
        </w:rPr>
        <w:t xml:space="preserve">Beth yw’r systemau a’r gweithdrefnau sydd rhaid bod mewn lle? Oes polisi mewn lle? Oes prosesau neu ganllawiau mewn lle? Oes rhaid cael sgiliau Cymraeg mewn lle i lefel briodol? Oes angen cyfathrebu gyda’r staff am y newid? Oes adnoddau </w:t>
      </w:r>
      <w:r w:rsidRPr="00EC5DBD">
        <w:rPr>
          <w:rFonts w:ascii="Arial" w:hAnsi="Arial" w:cs="Arial"/>
          <w:sz w:val="24"/>
          <w:szCs w:val="24"/>
        </w:rPr>
        <w:lastRenderedPageBreak/>
        <w:t>digonol mewn lle? Beth yw agweddau staff at y newid? Oes cefnogaeth a dealltwriaeth gan yr undebau?</w:t>
      </w:r>
    </w:p>
    <w:p w14:paraId="3D98ADAB" w14:textId="77777777" w:rsidR="00A66B71" w:rsidRPr="00EC5DBD" w:rsidRDefault="00A66B71" w:rsidP="00A66B71">
      <w:pPr>
        <w:spacing w:line="360" w:lineRule="auto"/>
        <w:rPr>
          <w:rFonts w:ascii="Arial" w:hAnsi="Arial" w:cs="Arial"/>
          <w:sz w:val="24"/>
          <w:szCs w:val="24"/>
        </w:rPr>
      </w:pPr>
      <w:r w:rsidRPr="00EC5DBD">
        <w:rPr>
          <w:rFonts w:ascii="Arial" w:hAnsi="Arial" w:cs="Arial"/>
          <w:sz w:val="24"/>
          <w:szCs w:val="24"/>
        </w:rPr>
        <w:t xml:space="preserve">Mae’r 7S yn grwpio’n dda o dan y 3 thema yn y polisïau model, sef arweinyddiaeth, seilwaith a magu hyder. Mae’r tabl isod yn dangos sut mae’r rhain yn mapio. Felly meddyliwch am y 7 elfen wrth gwblhau Cam 6. </w:t>
      </w:r>
    </w:p>
    <w:tbl>
      <w:tblPr>
        <w:tblStyle w:val="TablGrid4-Pwyslais4"/>
        <w:tblW w:w="0" w:type="auto"/>
        <w:tblLook w:val="04A0" w:firstRow="1" w:lastRow="0" w:firstColumn="1" w:lastColumn="0" w:noHBand="0" w:noVBand="1"/>
      </w:tblPr>
      <w:tblGrid>
        <w:gridCol w:w="3005"/>
        <w:gridCol w:w="3005"/>
        <w:gridCol w:w="3006"/>
      </w:tblGrid>
      <w:tr w:rsidR="00A66B71" w:rsidRPr="00A66B71" w14:paraId="10E1FE43" w14:textId="77777777" w:rsidTr="004F0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54B5463" w14:textId="77777777" w:rsidR="00A66B71" w:rsidRPr="00A66B71" w:rsidRDefault="00A66B71" w:rsidP="004F0423">
            <w:pPr>
              <w:spacing w:line="360" w:lineRule="auto"/>
              <w:jc w:val="center"/>
              <w:rPr>
                <w:rFonts w:ascii="Arial" w:hAnsi="Arial" w:cs="Arial"/>
                <w:sz w:val="24"/>
                <w:szCs w:val="24"/>
                <w:lang w:val="cy-GB"/>
              </w:rPr>
            </w:pPr>
            <w:r w:rsidRPr="00A66B71">
              <w:rPr>
                <w:rFonts w:ascii="Arial" w:hAnsi="Arial" w:cs="Arial"/>
                <w:sz w:val="24"/>
                <w:szCs w:val="24"/>
                <w:lang w:val="cy-GB"/>
              </w:rPr>
              <w:t>Arweinyddiaeth</w:t>
            </w:r>
          </w:p>
        </w:tc>
        <w:tc>
          <w:tcPr>
            <w:tcW w:w="3005" w:type="dxa"/>
          </w:tcPr>
          <w:p w14:paraId="55F11695" w14:textId="77777777" w:rsidR="00A66B71" w:rsidRPr="00A66B71" w:rsidRDefault="00A66B71" w:rsidP="004F042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Seilwaith</w:t>
            </w:r>
          </w:p>
        </w:tc>
        <w:tc>
          <w:tcPr>
            <w:tcW w:w="3006" w:type="dxa"/>
          </w:tcPr>
          <w:p w14:paraId="1CFC29F3" w14:textId="77777777" w:rsidR="00A66B71" w:rsidRPr="00A66B71" w:rsidRDefault="00A66B71" w:rsidP="004F042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Magu hyder staff</w:t>
            </w:r>
          </w:p>
        </w:tc>
      </w:tr>
      <w:tr w:rsidR="00A66B71" w:rsidRPr="00A66B71" w14:paraId="3B82C2A1" w14:textId="77777777" w:rsidTr="004F0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E3FF8B" w14:textId="77777777" w:rsidR="00A66B71" w:rsidRPr="00A66B71" w:rsidRDefault="00A66B71" w:rsidP="004F0423">
            <w:pPr>
              <w:spacing w:line="360" w:lineRule="auto"/>
              <w:rPr>
                <w:rFonts w:ascii="Arial" w:hAnsi="Arial" w:cs="Arial"/>
                <w:sz w:val="24"/>
                <w:szCs w:val="24"/>
                <w:lang w:val="cy-GB"/>
              </w:rPr>
            </w:pPr>
            <w:r w:rsidRPr="00A66B71">
              <w:rPr>
                <w:rFonts w:ascii="Arial" w:hAnsi="Arial" w:cs="Arial"/>
                <w:b w:val="0"/>
                <w:bCs w:val="0"/>
                <w:sz w:val="24"/>
                <w:szCs w:val="24"/>
                <w:lang w:val="cy-GB"/>
              </w:rPr>
              <w:t>Strategaeth gorfforaethol sy’n alinion gyda’r newid</w:t>
            </w:r>
          </w:p>
          <w:p w14:paraId="6DCF61F7" w14:textId="77777777" w:rsidR="00A66B71" w:rsidRPr="00A66B71" w:rsidRDefault="00A66B71" w:rsidP="004F0423">
            <w:pPr>
              <w:spacing w:line="360" w:lineRule="auto"/>
              <w:rPr>
                <w:rFonts w:ascii="Arial" w:hAnsi="Arial" w:cs="Arial"/>
                <w:b w:val="0"/>
                <w:bCs w:val="0"/>
                <w:sz w:val="24"/>
                <w:szCs w:val="24"/>
                <w:lang w:val="cy-GB"/>
              </w:rPr>
            </w:pPr>
          </w:p>
          <w:p w14:paraId="47EE4534" w14:textId="77777777" w:rsidR="00A66B71" w:rsidRPr="00A66B71" w:rsidRDefault="00A66B71" w:rsidP="004F0423">
            <w:pPr>
              <w:spacing w:line="360" w:lineRule="auto"/>
              <w:rPr>
                <w:rFonts w:ascii="Arial" w:hAnsi="Arial" w:cs="Arial"/>
                <w:sz w:val="24"/>
                <w:szCs w:val="24"/>
                <w:lang w:val="cy-GB"/>
              </w:rPr>
            </w:pPr>
            <w:r w:rsidRPr="00A66B71">
              <w:rPr>
                <w:rFonts w:ascii="Arial" w:hAnsi="Arial" w:cs="Arial"/>
                <w:b w:val="0"/>
                <w:bCs w:val="0"/>
                <w:sz w:val="24"/>
                <w:szCs w:val="24"/>
                <w:lang w:val="cy-GB"/>
              </w:rPr>
              <w:t>Datganiadau gan arweinwyr ar y newid.</w:t>
            </w:r>
          </w:p>
        </w:tc>
        <w:tc>
          <w:tcPr>
            <w:tcW w:w="3005" w:type="dxa"/>
          </w:tcPr>
          <w:p w14:paraId="1AE1BB21"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Systemau – Adnoddau Dynol, Technoleg Gwybodaeth, Polisïau a chyfundrefnau, systemau y mae staff yn eu defnyddio i weithredu’r newid.</w:t>
            </w:r>
          </w:p>
        </w:tc>
        <w:tc>
          <w:tcPr>
            <w:tcW w:w="3006" w:type="dxa"/>
          </w:tcPr>
          <w:p w14:paraId="60D48F4B"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Capasiti staff i weithredu’r newidiadau.</w:t>
            </w:r>
          </w:p>
          <w:p w14:paraId="558A13D3"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p>
          <w:p w14:paraId="2D276EDA"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Sgiliau a hyder ieithyddol.</w:t>
            </w:r>
          </w:p>
          <w:p w14:paraId="5CD47BEF"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p>
          <w:p w14:paraId="5EA35863" w14:textId="77777777" w:rsidR="00A66B71" w:rsidRPr="00A66B71" w:rsidRDefault="00A66B71" w:rsidP="004F04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cy-GB"/>
              </w:rPr>
            </w:pPr>
            <w:r w:rsidRPr="00A66B71">
              <w:rPr>
                <w:rFonts w:ascii="Arial" w:hAnsi="Arial" w:cs="Arial"/>
                <w:sz w:val="24"/>
                <w:szCs w:val="24"/>
                <w:lang w:val="cy-GB"/>
              </w:rPr>
              <w:t>Gwerthoedd cytûn – mae’r staff i gyd yn cefnogi’r newidiadau.</w:t>
            </w:r>
          </w:p>
        </w:tc>
      </w:tr>
    </w:tbl>
    <w:p w14:paraId="22716D36" w14:textId="77777777" w:rsidR="00A66B71" w:rsidRPr="00EC5DBD" w:rsidRDefault="00A66B71" w:rsidP="00A66B71">
      <w:pPr>
        <w:spacing w:line="360" w:lineRule="auto"/>
        <w:rPr>
          <w:rFonts w:ascii="Arial" w:hAnsi="Arial" w:cs="Arial"/>
          <w:sz w:val="24"/>
          <w:szCs w:val="24"/>
        </w:rPr>
      </w:pPr>
    </w:p>
    <w:sectPr w:rsidR="00A66B71" w:rsidRPr="00EC5DB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7AAF" w14:textId="77777777" w:rsidR="004E1FAB" w:rsidRDefault="004E1FAB" w:rsidP="00C132A5">
      <w:pPr>
        <w:spacing w:after="0" w:line="240" w:lineRule="auto"/>
      </w:pPr>
      <w:r>
        <w:separator/>
      </w:r>
    </w:p>
  </w:endnote>
  <w:endnote w:type="continuationSeparator" w:id="0">
    <w:p w14:paraId="0112DEA6" w14:textId="77777777" w:rsidR="004E1FAB" w:rsidRDefault="004E1FAB" w:rsidP="00C1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C53" w14:textId="77777777" w:rsidR="00FD06BB" w:rsidRDefault="00FD06BB">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2496" w14:textId="0BCDA6BC" w:rsidR="00C132A5" w:rsidRDefault="00C132A5" w:rsidP="00C132A5">
    <w:pPr>
      <w:pStyle w:val="Pennyn"/>
    </w:pPr>
    <w:r w:rsidRPr="00F450AE">
      <w:t>Map Ffordd: Theori Newid cynyddu defnydd o’r Gymraeg yn y gweithle</w:t>
    </w:r>
    <w:r>
      <w:t xml:space="preserve"> </w:t>
    </w:r>
    <w:r w:rsidRPr="00F450AE">
      <w:tab/>
    </w:r>
    <w:r>
      <w:fldChar w:fldCharType="begin"/>
    </w:r>
    <w:r>
      <w:instrText>PAGE   \* MERGEFORMAT</w:instrText>
    </w:r>
    <w:r>
      <w:fldChar w:fldCharType="separate"/>
    </w:r>
    <w:r>
      <w:t>1</w:t>
    </w:r>
    <w:r>
      <w:fldChar w:fldCharType="end"/>
    </w:r>
  </w:p>
  <w:p w14:paraId="063A91FF" w14:textId="77777777" w:rsidR="00C132A5" w:rsidRDefault="00C132A5" w:rsidP="00C132A5">
    <w:pPr>
      <w:pStyle w:val="Troedyn"/>
    </w:pPr>
  </w:p>
  <w:p w14:paraId="07E68B8F" w14:textId="77777777" w:rsidR="00C132A5" w:rsidRDefault="00C132A5">
    <w:pPr>
      <w:pStyle w:val="Troedy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BF05" w14:textId="77777777" w:rsidR="00FD06BB" w:rsidRDefault="00FD06BB">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48BC" w14:textId="77777777" w:rsidR="004E1FAB" w:rsidRDefault="004E1FAB" w:rsidP="00C132A5">
      <w:pPr>
        <w:spacing w:after="0" w:line="240" w:lineRule="auto"/>
      </w:pPr>
      <w:r>
        <w:separator/>
      </w:r>
    </w:p>
  </w:footnote>
  <w:footnote w:type="continuationSeparator" w:id="0">
    <w:p w14:paraId="2CCD979B" w14:textId="77777777" w:rsidR="004E1FAB" w:rsidRDefault="004E1FAB" w:rsidP="00C13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5C1C" w14:textId="77777777" w:rsidR="00FD06BB" w:rsidRDefault="00FD06BB">
    <w:pPr>
      <w:pStyle w:val="Penny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ADFB" w14:textId="2A2FED39" w:rsidR="00FD06BB" w:rsidRDefault="00FD06BB" w:rsidP="00FD06BB">
    <w:pPr>
      <w:pStyle w:val="Pennyn"/>
      <w:jc w:val="right"/>
    </w:pPr>
    <w:r>
      <w:rPr>
        <w:noProof/>
      </w:rPr>
      <w:drawing>
        <wp:inline distT="0" distB="0" distL="0" distR="0" wp14:anchorId="0BAC6559" wp14:editId="6FB8BF4D">
          <wp:extent cx="2224676" cy="355551"/>
          <wp:effectExtent l="0" t="0" r="4445" b="6985"/>
          <wp:docPr id="1389223491"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23491"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249031" cy="3594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2289" w14:textId="77777777" w:rsidR="00FD06BB" w:rsidRDefault="00FD06BB">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4232"/>
    <w:multiLevelType w:val="hybridMultilevel"/>
    <w:tmpl w:val="4F20F4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0B3A5E"/>
    <w:multiLevelType w:val="hybridMultilevel"/>
    <w:tmpl w:val="DDF24DF4"/>
    <w:lvl w:ilvl="0" w:tplc="2BA00E2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339774">
    <w:abstractNumId w:val="0"/>
  </w:num>
  <w:num w:numId="2" w16cid:durableId="46558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1"/>
    <w:rsid w:val="001F0E76"/>
    <w:rsid w:val="00431F15"/>
    <w:rsid w:val="004E1FAB"/>
    <w:rsid w:val="008B2035"/>
    <w:rsid w:val="00A21B8D"/>
    <w:rsid w:val="00A66B71"/>
    <w:rsid w:val="00BA606D"/>
    <w:rsid w:val="00C132A5"/>
    <w:rsid w:val="00F13129"/>
    <w:rsid w:val="00FD06BB"/>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778D"/>
  <w15:chartTrackingRefBased/>
  <w15:docId w15:val="{9223D7AB-7D42-42F0-9594-7576F588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71"/>
    <w:pPr>
      <w:spacing w:line="259" w:lineRule="auto"/>
    </w:pPr>
    <w:rPr>
      <w:sz w:val="22"/>
      <w:szCs w:val="22"/>
    </w:rPr>
  </w:style>
  <w:style w:type="paragraph" w:styleId="Pennawd1">
    <w:name w:val="heading 1"/>
    <w:basedOn w:val="Normal"/>
    <w:next w:val="Normal"/>
    <w:link w:val="Pennawd1Nod"/>
    <w:uiPriority w:val="9"/>
    <w:qFormat/>
    <w:rsid w:val="00A6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A6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A66B71"/>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A66B71"/>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A66B71"/>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A66B71"/>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A66B71"/>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A66B71"/>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A66B71"/>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A66B71"/>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A66B71"/>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A66B71"/>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A66B71"/>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A66B71"/>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A66B71"/>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A66B71"/>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A66B71"/>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A66B71"/>
    <w:rPr>
      <w:rFonts w:eastAsiaTheme="majorEastAsia" w:cstheme="majorBidi"/>
      <w:color w:val="272727" w:themeColor="text1" w:themeTint="D8"/>
    </w:rPr>
  </w:style>
  <w:style w:type="paragraph" w:styleId="Teitl">
    <w:name w:val="Title"/>
    <w:basedOn w:val="Normal"/>
    <w:next w:val="Normal"/>
    <w:link w:val="TeitlNod"/>
    <w:uiPriority w:val="10"/>
    <w:qFormat/>
    <w:rsid w:val="00A6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A66B71"/>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A66B71"/>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A66B71"/>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A66B71"/>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A66B71"/>
    <w:rPr>
      <w:i/>
      <w:iCs/>
      <w:color w:val="404040" w:themeColor="text1" w:themeTint="BF"/>
    </w:rPr>
  </w:style>
  <w:style w:type="paragraph" w:styleId="ParagraffRhestr">
    <w:name w:val="List Paragraph"/>
    <w:basedOn w:val="Normal"/>
    <w:link w:val="ParagraffRhestrNod"/>
    <w:uiPriority w:val="34"/>
    <w:qFormat/>
    <w:rsid w:val="00A66B71"/>
    <w:pPr>
      <w:ind w:left="720"/>
      <w:contextualSpacing/>
    </w:pPr>
  </w:style>
  <w:style w:type="character" w:styleId="PwyslaisDdwys">
    <w:name w:val="Intense Emphasis"/>
    <w:basedOn w:val="FfontParagraffDdiofyn"/>
    <w:uiPriority w:val="21"/>
    <w:qFormat/>
    <w:rsid w:val="00A66B71"/>
    <w:rPr>
      <w:i/>
      <w:iCs/>
      <w:color w:val="0F4761" w:themeColor="accent1" w:themeShade="BF"/>
    </w:rPr>
  </w:style>
  <w:style w:type="paragraph" w:styleId="DyfyniadDwys">
    <w:name w:val="Intense Quote"/>
    <w:basedOn w:val="Normal"/>
    <w:next w:val="Normal"/>
    <w:link w:val="DyfyniadDwysNod"/>
    <w:uiPriority w:val="30"/>
    <w:qFormat/>
    <w:rsid w:val="00A6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A66B71"/>
    <w:rPr>
      <w:i/>
      <w:iCs/>
      <w:color w:val="0F4761" w:themeColor="accent1" w:themeShade="BF"/>
    </w:rPr>
  </w:style>
  <w:style w:type="character" w:styleId="CyfeirnodDwys">
    <w:name w:val="Intense Reference"/>
    <w:basedOn w:val="FfontParagraffDdiofyn"/>
    <w:uiPriority w:val="32"/>
    <w:qFormat/>
    <w:rsid w:val="00A66B71"/>
    <w:rPr>
      <w:b/>
      <w:bCs/>
      <w:smallCaps/>
      <w:color w:val="0F4761" w:themeColor="accent1" w:themeShade="BF"/>
      <w:spacing w:val="5"/>
    </w:rPr>
  </w:style>
  <w:style w:type="character" w:customStyle="1" w:styleId="ParagraffRhestrNod">
    <w:name w:val="Paragraff Rhestr Nod"/>
    <w:basedOn w:val="FfontParagraffDdiofyn"/>
    <w:link w:val="ParagraffRhestr"/>
    <w:uiPriority w:val="34"/>
    <w:locked/>
    <w:rsid w:val="00A66B71"/>
  </w:style>
  <w:style w:type="table" w:styleId="TablGrid4-Pwyslais4">
    <w:name w:val="Grid Table 4 Accent 4"/>
    <w:basedOn w:val="TablNormal"/>
    <w:uiPriority w:val="49"/>
    <w:rsid w:val="00A66B71"/>
    <w:pPr>
      <w:spacing w:after="0" w:line="240" w:lineRule="auto"/>
    </w:pPr>
    <w:rPr>
      <w:sz w:val="22"/>
      <w:szCs w:val="22"/>
      <w:lang w:val="en-GB"/>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Pennyn">
    <w:name w:val="header"/>
    <w:basedOn w:val="Normal"/>
    <w:link w:val="PennynNod"/>
    <w:uiPriority w:val="99"/>
    <w:unhideWhenUsed/>
    <w:rsid w:val="00C132A5"/>
    <w:pPr>
      <w:tabs>
        <w:tab w:val="center" w:pos="4513"/>
        <w:tab w:val="right" w:pos="9026"/>
      </w:tabs>
      <w:spacing w:after="0" w:line="240" w:lineRule="auto"/>
    </w:pPr>
  </w:style>
  <w:style w:type="character" w:customStyle="1" w:styleId="PennynNod">
    <w:name w:val="Pennyn Nod"/>
    <w:basedOn w:val="FfontParagraffDdiofyn"/>
    <w:link w:val="Pennyn"/>
    <w:uiPriority w:val="99"/>
    <w:rsid w:val="00C132A5"/>
    <w:rPr>
      <w:sz w:val="22"/>
      <w:szCs w:val="22"/>
    </w:rPr>
  </w:style>
  <w:style w:type="paragraph" w:styleId="Troedyn">
    <w:name w:val="footer"/>
    <w:basedOn w:val="Normal"/>
    <w:link w:val="TroedynNod"/>
    <w:uiPriority w:val="99"/>
    <w:unhideWhenUsed/>
    <w:rsid w:val="00C132A5"/>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C132A5"/>
    <w:rPr>
      <w:sz w:val="22"/>
      <w:szCs w:val="22"/>
    </w:rPr>
  </w:style>
  <w:style w:type="character" w:styleId="CyfeirnodTroednodyn">
    <w:name w:val="footnote reference"/>
    <w:basedOn w:val="FfontParagraffDdiofyn"/>
    <w:uiPriority w:val="99"/>
    <w:semiHidden/>
    <w:unhideWhenUsed/>
    <w:rsid w:val="00C13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B0087-4238-4A55-BBF2-30B7967750AC}">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2428008D-3882-4378-9455-DC460688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CBCBA-C93A-4FEB-806B-F77D7967C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4</cp:revision>
  <dcterms:created xsi:type="dcterms:W3CDTF">2026-02-04T17:19:00Z</dcterms:created>
  <dcterms:modified xsi:type="dcterms:W3CDTF">2026-02-06T11:45:00Z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